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03" w:rsidRPr="00B8556C" w:rsidRDefault="00F613D9" w:rsidP="001A305D">
      <w:pPr>
        <w:pStyle w:val="4aABberschriftSEK9-13"/>
        <w:suppressLineNumbers/>
        <w:ind w:right="113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A49B" wp14:editId="5526A047">
                <wp:simplePos x="0" y="0"/>
                <wp:positionH relativeFrom="page">
                  <wp:posOffset>548640</wp:posOffset>
                </wp:positionH>
                <wp:positionV relativeFrom="margin">
                  <wp:posOffset>5715000</wp:posOffset>
                </wp:positionV>
                <wp:extent cx="198120" cy="3990009"/>
                <wp:effectExtent l="0" t="0" r="1143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399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F2F" w:rsidRDefault="00111F2F" w:rsidP="00142EF3">
                            <w:pPr>
                              <w:pStyle w:val="4mFriedrichQuelle"/>
                              <w:rPr>
                                <w:rStyle w:val="ABSekTextbold"/>
                              </w:rPr>
                            </w:pPr>
                            <w:r w:rsidRPr="00FE56A5">
                              <w:t xml:space="preserve">© Friedrich Verlag GmbH | </w:t>
                            </w:r>
                            <w:r>
                              <w:t xml:space="preserve">PRAXIS DEUTSCH </w:t>
                            </w:r>
                            <w:r>
                              <w:rPr>
                                <w:rStyle w:val="ABSekTextbold"/>
                              </w:rPr>
                              <w:t>262</w:t>
                            </w:r>
                            <w:r w:rsidRPr="00075AD9">
                              <w:rPr>
                                <w:rStyle w:val="ABSekTextbold"/>
                              </w:rPr>
                              <w:t xml:space="preserve"> | </w:t>
                            </w:r>
                            <w:r>
                              <w:rPr>
                                <w:rStyle w:val="ABSekTextbold"/>
                              </w:rPr>
                              <w:t xml:space="preserve">2017 </w:t>
                            </w:r>
                            <w:r w:rsidRPr="00075AD9">
                              <w:rPr>
                                <w:rStyle w:val="ABSekTextbold"/>
                              </w:rPr>
                              <w:t xml:space="preserve">| </w:t>
                            </w:r>
                            <w:r>
                              <w:rPr>
                                <w:rStyle w:val="ABSekTextbold"/>
                              </w:rPr>
                              <w:t xml:space="preserve">Zum Beitrag </w:t>
                            </w:r>
                            <w:r w:rsidRPr="00272907">
                              <w:rPr>
                                <w:b/>
                              </w:rPr>
                              <w:t>S. 36–38</w:t>
                            </w:r>
                          </w:p>
                          <w:p w:rsidR="00111F2F" w:rsidRDefault="00111F2F" w:rsidP="000C02FC">
                            <w:pPr>
                              <w:pStyle w:val="2fLiteraturTextpLIFT2FlietextLiteratur"/>
                              <w:ind w:left="0" w:firstLine="0"/>
                            </w:pPr>
                          </w:p>
                          <w:p w:rsidR="00111F2F" w:rsidRDefault="00111F2F" w:rsidP="00142EF3">
                            <w:pPr>
                              <w:pStyle w:val="4mFriedrichQuelle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A4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2pt;margin-top:450pt;width:15.6pt;height:3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hqrQ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IVGfoVQpO9z246RG2ocuWqervRPldIS7WDeE7eiOlGBpKKsjONzfds6sT&#10;jjIg2+GTqCAM2WthgcZadqZ0UAwE6NClx1NnTCqlCZnEfgAnJRxdJonneYkNQdL5di+V/kBFh4yR&#10;YQmdt+jkcKe0yYaks4sJxkXB2tZ2v+UvNsBx2oHYcNWcmSxsM38mXrKJN3HohEG0cUIvz52bYh06&#10;UeEvF/llvl7n/pOJ64dpw6qKchNmFpYf/lnjjhKfJHGSlhItqwycSUnJ3XbdSnQgIOzCfseCnLm5&#10;L9OwRQAuryj5QejdBolTRPHSCYtw4SRLL3Y8P7lNIi9Mwrx4SemOcfrvlNCQ4WQRLCYx/ZYbtBq+&#10;t9xI2jENo6NlXYbjkxNJjQQ3vLKt1YS1k31WCpP+cymg3XOjrWCNRie16nE7AopR8VZUjyBdKUBZ&#10;oEKYd2CYNVjC7wDjI8Pqx55IilH7kcMLgG09G3I2trNBeNkImEIao8lc62km7XvJdg2AT2+Mixt4&#10;JTWzAn5O5Pi2YCRYHsfxZWbO+b/1eh6yq18AAAD//wMAUEsDBBQABgAIAAAAIQAqZpja3wAAAAsB&#10;AAAPAAAAZHJzL2Rvd25yZXYueG1sTI9BTsMwEEX3SNzBGiR21G5DTQhxKhSpYleJ0gO4sYmjxuMQ&#10;u016e6Yr2M1onv68X25m37OLHWMXUMFyIYBZbILpsFVw+No+5cBi0mh0H9AquNoIm+r+rtSFCRN+&#10;2ss+tYxCMBZagUtpKDiPjbNex0UYLNLtO4xeJ1rHlptRTxTue74SQnKvO6QPTg+2drY57c9ewe7K&#10;3ZT59aGpa7mT2c9Wnz56pR4f5vc3YMnO6Q+Gmz6pQ0VOx3BGE1mvIJfPRCp4FYI63YDliwR2pGG9&#10;yjPgVcn/d6h+AQAA//8DAFBLAQItABQABgAIAAAAIQC2gziS/gAAAOEBAAATAAAAAAAAAAAAAAAA&#10;AAAAAABbQ29udGVudF9UeXBlc10ueG1sUEsBAi0AFAAGAAgAAAAhADj9If/WAAAAlAEAAAsAAAAA&#10;AAAAAAAAAAAALwEAAF9yZWxzLy5yZWxzUEsBAi0AFAAGAAgAAAAhABOcmGqtAgAArAUAAA4AAAAA&#10;AAAAAAAAAAAALgIAAGRycy9lMm9Eb2MueG1sUEsBAi0AFAAGAAgAAAAhACpmmNr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111F2F" w:rsidRDefault="00111F2F" w:rsidP="00142EF3">
                      <w:pPr>
                        <w:pStyle w:val="4mFriedrichQuelle"/>
                        <w:rPr>
                          <w:rStyle w:val="ABSekTextbold"/>
                        </w:rPr>
                      </w:pPr>
                      <w:r w:rsidRPr="00FE56A5">
                        <w:t xml:space="preserve">© Friedrich Verlag GmbH | </w:t>
                      </w:r>
                      <w:r>
                        <w:t xml:space="preserve">PRAXIS DEUTSCH </w:t>
                      </w:r>
                      <w:r>
                        <w:rPr>
                          <w:rStyle w:val="ABSekTextbold"/>
                        </w:rPr>
                        <w:t>262</w:t>
                      </w:r>
                      <w:r w:rsidRPr="00075AD9">
                        <w:rPr>
                          <w:rStyle w:val="ABSekTextbold"/>
                        </w:rPr>
                        <w:t xml:space="preserve"> | </w:t>
                      </w:r>
                      <w:r>
                        <w:rPr>
                          <w:rStyle w:val="ABSekTextbold"/>
                        </w:rPr>
                        <w:t xml:space="preserve">2017 </w:t>
                      </w:r>
                      <w:r w:rsidRPr="00075AD9">
                        <w:rPr>
                          <w:rStyle w:val="ABSekTextbold"/>
                        </w:rPr>
                        <w:t xml:space="preserve">| </w:t>
                      </w:r>
                      <w:r>
                        <w:rPr>
                          <w:rStyle w:val="ABSekTextbold"/>
                        </w:rPr>
                        <w:t xml:space="preserve">Zum Beitrag </w:t>
                      </w:r>
                      <w:r w:rsidRPr="00272907">
                        <w:rPr>
                          <w:b/>
                        </w:rPr>
                        <w:t>S. 36–38</w:t>
                      </w:r>
                    </w:p>
                    <w:p w:rsidR="00111F2F" w:rsidRDefault="00111F2F" w:rsidP="000C02FC">
                      <w:pPr>
                        <w:pStyle w:val="2fLiteraturTextpLIFT2FlietextLiteratur"/>
                        <w:ind w:left="0" w:firstLine="0"/>
                      </w:pPr>
                    </w:p>
                    <w:p w:rsidR="00111F2F" w:rsidRDefault="00111F2F" w:rsidP="00142EF3">
                      <w:pPr>
                        <w:pStyle w:val="4mFriedrichQuelle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D1E03" w:rsidRPr="00B8556C">
        <w:t>Die verkaufte Sprache</w:t>
      </w:r>
      <w:r w:rsidR="009B673E">
        <w:t xml:space="preserve"> </w:t>
      </w:r>
      <w:r w:rsidR="00111F2F">
        <w:rPr>
          <w:rFonts w:cs="Arial"/>
        </w:rPr>
        <w:t>[</w:t>
      </w:r>
      <w:r w:rsidR="009B673E">
        <w:t>Auszug</w:t>
      </w:r>
      <w:r w:rsidR="00111F2F">
        <w:rPr>
          <w:rFonts w:cs="Arial"/>
        </w:rPr>
        <w:t>]</w:t>
      </w:r>
    </w:p>
    <w:bookmarkEnd w:id="0"/>
    <w:p w:rsidR="00176BC3" w:rsidRDefault="00BD1E03" w:rsidP="001A305D">
      <w:pPr>
        <w:pStyle w:val="4cABVorspann9-13"/>
        <w:suppressLineNumbers/>
        <w:ind w:right="1134"/>
      </w:pPr>
      <w:r>
        <w:t xml:space="preserve">Aus dem Kreis der Weltsprachen ist das Deutsche schon verschwunden. </w:t>
      </w:r>
      <w:r w:rsidR="001A305D">
        <w:br/>
      </w:r>
      <w:r>
        <w:t>Nun wird es auch in seiner Heimat zum Sanierungsfall.</w:t>
      </w:r>
    </w:p>
    <w:p w:rsidR="00BD1E03" w:rsidRDefault="00BD1E03" w:rsidP="00176BC3">
      <w:pPr>
        <w:pStyle w:val="4lABLesetext9-13"/>
      </w:pPr>
      <w:r w:rsidRPr="00B8556C">
        <w:t xml:space="preserve">Es gibt einen Typus des </w:t>
      </w:r>
      <w:r w:rsidR="00B13D74">
        <w:t>ü</w:t>
      </w:r>
      <w:r w:rsidRPr="00B8556C">
        <w:t xml:space="preserve">bellaunigen, </w:t>
      </w:r>
      <w:proofErr w:type="spellStart"/>
      <w:r w:rsidRPr="00B8556C">
        <w:t>heimatt</w:t>
      </w:r>
      <w:r w:rsidR="00B13D74">
        <w:t>ü</w:t>
      </w:r>
      <w:r w:rsidRPr="00B8556C">
        <w:t>melnden</w:t>
      </w:r>
      <w:proofErr w:type="spellEnd"/>
      <w:r w:rsidRPr="00B8556C">
        <w:t xml:space="preserve"> Sprachsch</w:t>
      </w:r>
      <w:r w:rsidR="00B13D74">
        <w:t>ü</w:t>
      </w:r>
      <w:r w:rsidRPr="00B8556C">
        <w:t>tzers, dem man nicht</w:t>
      </w:r>
      <w:r>
        <w:t xml:space="preserve"> </w:t>
      </w:r>
      <w:r w:rsidRPr="00B8556C">
        <w:t>im Dunklen begegnen möchte. Aber es gibt auch Gr</w:t>
      </w:r>
      <w:r w:rsidR="00B13D74">
        <w:t>ü</w:t>
      </w:r>
      <w:r w:rsidRPr="00B8556C">
        <w:t>nde, im hellen Mittagslicht der</w:t>
      </w:r>
      <w:r>
        <w:t xml:space="preserve"> </w:t>
      </w:r>
      <w:r w:rsidRPr="00B8556C">
        <w:t>aufgeklärten Vernunft Sorge um den Bestand der deutschen Sprache zu empfinden. Warum</w:t>
      </w:r>
      <w:r>
        <w:t xml:space="preserve"> </w:t>
      </w:r>
      <w:r w:rsidRPr="00B8556C">
        <w:t>ist auf Bahnhöfen kein Schalter f</w:t>
      </w:r>
      <w:r w:rsidR="00B13D74">
        <w:t>ü</w:t>
      </w:r>
      <w:r w:rsidRPr="00B8556C">
        <w:t xml:space="preserve">r Auskünfte, sondern ein </w:t>
      </w:r>
      <w:r w:rsidRPr="00D13157">
        <w:rPr>
          <w:i/>
        </w:rPr>
        <w:t>Service Point</w:t>
      </w:r>
      <w:r w:rsidRPr="00B8556C">
        <w:t>? Was hat der</w:t>
      </w:r>
      <w:r>
        <w:t xml:space="preserve"> </w:t>
      </w:r>
      <w:r w:rsidRPr="00B8556C">
        <w:t xml:space="preserve">englische Genitiv-Apostroph in </w:t>
      </w:r>
      <w:proofErr w:type="spellStart"/>
      <w:r w:rsidRPr="00D13157">
        <w:rPr>
          <w:i/>
        </w:rPr>
        <w:t>Susi’s</w:t>
      </w:r>
      <w:proofErr w:type="spellEnd"/>
      <w:r w:rsidRPr="00D13157">
        <w:rPr>
          <w:i/>
        </w:rPr>
        <w:t xml:space="preserve"> Häkelstudio</w:t>
      </w:r>
      <w:r w:rsidRPr="00B8556C">
        <w:t xml:space="preserve"> zu suchen? Welcher Teufel trieb eine</w:t>
      </w:r>
      <w:r>
        <w:t xml:space="preserve"> </w:t>
      </w:r>
      <w:r w:rsidRPr="00B8556C">
        <w:t>deutsche Wissenschaftsministerin zu</w:t>
      </w:r>
      <w:r>
        <w:t xml:space="preserve"> einer Kampagne mit dem Motto </w:t>
      </w:r>
      <w:r w:rsidRPr="00D13157">
        <w:rPr>
          <w:i/>
        </w:rPr>
        <w:t xml:space="preserve">Brain </w:t>
      </w:r>
      <w:proofErr w:type="spellStart"/>
      <w:r w:rsidRPr="00D13157">
        <w:rPr>
          <w:i/>
        </w:rPr>
        <w:t>up</w:t>
      </w:r>
      <w:proofErr w:type="spellEnd"/>
      <w:r w:rsidRPr="00D13157">
        <w:rPr>
          <w:i/>
        </w:rPr>
        <w:t>,</w:t>
      </w:r>
      <w:r w:rsidRPr="00B8556C">
        <w:t xml:space="preserve"> was</w:t>
      </w:r>
      <w:r>
        <w:t xml:space="preserve"> </w:t>
      </w:r>
      <w:r w:rsidRPr="00B8556C">
        <w:t>weder auf Deutsch noch auf Englisch Sinn ergibt?</w:t>
      </w:r>
    </w:p>
    <w:p w:rsidR="00BD1E03" w:rsidRPr="00B8556C" w:rsidRDefault="00BD1E03" w:rsidP="00176BC3">
      <w:pPr>
        <w:pStyle w:val="4lABLesetext9-13"/>
      </w:pPr>
    </w:p>
    <w:p w:rsidR="00BD1E03" w:rsidRDefault="00BD1E03" w:rsidP="00176BC3">
      <w:pPr>
        <w:pStyle w:val="4lABLesetext9-13"/>
      </w:pPr>
      <w:r w:rsidRPr="00B8556C">
        <w:t>Die Überflutung mit englischen Wendungen ist nur ein, wahrscheinlich der kleinste Teil</w:t>
      </w:r>
      <w:r>
        <w:t xml:space="preserve"> </w:t>
      </w:r>
      <w:r w:rsidRPr="00B8556C">
        <w:t>des Problems. Der größere Teil besteht in ihrer kenntnislosen Aneignung zu dekorativen</w:t>
      </w:r>
      <w:r>
        <w:t xml:space="preserve"> </w:t>
      </w:r>
      <w:r w:rsidRPr="00B8556C">
        <w:t>Zwecken. Viel spricht daf</w:t>
      </w:r>
      <w:r w:rsidR="00B13D74">
        <w:t>ü</w:t>
      </w:r>
      <w:r w:rsidRPr="00B8556C">
        <w:t>r, den Geist einer aufschneiderischen Werbung dabei am</w:t>
      </w:r>
      <w:r>
        <w:t xml:space="preserve"> </w:t>
      </w:r>
      <w:r w:rsidRPr="00B8556C">
        <w:t>Werk zu sehen. Die deutsche Bahn will sich nicht nur technisch modernisieren; sie will</w:t>
      </w:r>
      <w:r>
        <w:t xml:space="preserve"> </w:t>
      </w:r>
      <w:r w:rsidRPr="00B8556C">
        <w:t xml:space="preserve">auch modern wirken. Dass ihre sprachliche Modernisierung ein </w:t>
      </w:r>
      <w:r w:rsidRPr="005346A3">
        <w:rPr>
          <w:i/>
        </w:rPr>
        <w:t>fake</w:t>
      </w:r>
      <w:r w:rsidRPr="00B8556C">
        <w:t xml:space="preserve"> ist (um ein gutes</w:t>
      </w:r>
      <w:r>
        <w:t xml:space="preserve"> </w:t>
      </w:r>
      <w:r w:rsidRPr="00B8556C">
        <w:t>englisches Wort zu verwenden), scheint ihr egal zu sein. Ähnliches gilt f</w:t>
      </w:r>
      <w:r w:rsidR="00B13D74">
        <w:t>ü</w:t>
      </w:r>
      <w:r w:rsidRPr="00B8556C">
        <w:t>r ihre Neigung,</w:t>
      </w:r>
      <w:r>
        <w:t xml:space="preserve"> </w:t>
      </w:r>
      <w:r w:rsidRPr="00B8556C">
        <w:t xml:space="preserve">jede Neuigkeit à </w:t>
      </w:r>
      <w:proofErr w:type="spellStart"/>
      <w:r w:rsidRPr="00B8556C">
        <w:t>tout</w:t>
      </w:r>
      <w:proofErr w:type="spellEnd"/>
      <w:r w:rsidRPr="00B8556C">
        <w:t xml:space="preserve"> </w:t>
      </w:r>
      <w:proofErr w:type="spellStart"/>
      <w:r w:rsidRPr="00B8556C">
        <w:t>prix</w:t>
      </w:r>
      <w:proofErr w:type="spellEnd"/>
      <w:r w:rsidRPr="00B8556C">
        <w:t xml:space="preserve"> </w:t>
      </w:r>
      <w:r w:rsidRPr="00D13157">
        <w:rPr>
          <w:i/>
        </w:rPr>
        <w:t>kommunizieren</w:t>
      </w:r>
      <w:r w:rsidRPr="00B8556C">
        <w:t xml:space="preserve"> zu m</w:t>
      </w:r>
      <w:r w:rsidR="00B13D74">
        <w:t>ü</w:t>
      </w:r>
      <w:r w:rsidRPr="00B8556C">
        <w:t>ssen, anstatt sie einfach mitzuteilen.</w:t>
      </w:r>
      <w:r>
        <w:t xml:space="preserve"> </w:t>
      </w:r>
    </w:p>
    <w:p w:rsidR="00BD1E03" w:rsidRDefault="00BD1E03" w:rsidP="00176BC3">
      <w:pPr>
        <w:pStyle w:val="4lABLesetext9-13"/>
      </w:pPr>
    </w:p>
    <w:p w:rsidR="00BD1E03" w:rsidRDefault="00BD1E03" w:rsidP="00176BC3">
      <w:pPr>
        <w:pStyle w:val="4lABLesetext9-13"/>
      </w:pPr>
      <w:r w:rsidRPr="00B8556C">
        <w:t xml:space="preserve">Der Ausdruck </w:t>
      </w:r>
      <w:r w:rsidRPr="00D13157">
        <w:rPr>
          <w:i/>
        </w:rPr>
        <w:t xml:space="preserve">à </w:t>
      </w:r>
      <w:proofErr w:type="spellStart"/>
      <w:r w:rsidRPr="00D13157">
        <w:rPr>
          <w:i/>
        </w:rPr>
        <w:t>tout</w:t>
      </w:r>
      <w:proofErr w:type="spellEnd"/>
      <w:r w:rsidRPr="00D13157">
        <w:rPr>
          <w:i/>
        </w:rPr>
        <w:t xml:space="preserve"> </w:t>
      </w:r>
      <w:proofErr w:type="spellStart"/>
      <w:r w:rsidRPr="00D13157">
        <w:rPr>
          <w:i/>
        </w:rPr>
        <w:t>prix</w:t>
      </w:r>
      <w:proofErr w:type="spellEnd"/>
      <w:r w:rsidRPr="00B8556C">
        <w:t xml:space="preserve"> ist </w:t>
      </w:r>
      <w:r w:rsidR="00B13D74">
        <w:t>ü</w:t>
      </w:r>
      <w:r w:rsidRPr="00B8556C">
        <w:t xml:space="preserve">brigens aus einer älteren Epoche </w:t>
      </w:r>
      <w:r w:rsidR="00B13D74">
        <w:t>ü</w:t>
      </w:r>
      <w:r w:rsidRPr="00B8556C">
        <w:t>berkommen. Den Import</w:t>
      </w:r>
      <w:r>
        <w:t xml:space="preserve"> </w:t>
      </w:r>
      <w:r w:rsidRPr="00B8556C">
        <w:t>von französischen Wendungen des 18. Jahrhunderts hat das Deutsche allerdings gut</w:t>
      </w:r>
      <w:r>
        <w:t xml:space="preserve"> </w:t>
      </w:r>
      <w:r w:rsidR="00B13D74">
        <w:t>ü</w:t>
      </w:r>
      <w:r w:rsidRPr="00B8556C">
        <w:t>berstanden. Die meisten Ausdr</w:t>
      </w:r>
      <w:r w:rsidR="00B13D74">
        <w:t>ü</w:t>
      </w:r>
      <w:r w:rsidRPr="00B8556C">
        <w:t xml:space="preserve">cke sind wieder verschwunden; die </w:t>
      </w:r>
      <w:r w:rsidR="00B13D74">
        <w:t>ü</w:t>
      </w:r>
      <w:r w:rsidRPr="00B8556C">
        <w:t>brigen haben</w:t>
      </w:r>
      <w:r>
        <w:t xml:space="preserve"> </w:t>
      </w:r>
      <w:r w:rsidRPr="00B8556C">
        <w:t xml:space="preserve">sich bis zur Unkenntlichkeit in den Wurzelbestand des Deutschen </w:t>
      </w:r>
      <w:proofErr w:type="spellStart"/>
      <w:r w:rsidRPr="00B8556C">
        <w:t>eingemoost</w:t>
      </w:r>
      <w:proofErr w:type="spellEnd"/>
      <w:r w:rsidRPr="00B8556C">
        <w:t>. Von der</w:t>
      </w:r>
      <w:r>
        <w:t xml:space="preserve"> </w:t>
      </w:r>
      <w:r w:rsidRPr="00B8556C">
        <w:t xml:space="preserve">erfolgreichen </w:t>
      </w:r>
      <w:proofErr w:type="spellStart"/>
      <w:r w:rsidRPr="00B8556C">
        <w:t>Anverwandlung</w:t>
      </w:r>
      <w:proofErr w:type="spellEnd"/>
      <w:r w:rsidRPr="00B8556C">
        <w:t xml:space="preserve"> zeugt sogar die Wortbildung: Die Endung </w:t>
      </w:r>
      <w:r>
        <w:rPr>
          <w:i/>
        </w:rPr>
        <w:t>-</w:t>
      </w:r>
      <w:proofErr w:type="spellStart"/>
      <w:r w:rsidRPr="00D13157">
        <w:rPr>
          <w:i/>
        </w:rPr>
        <w:t>ieren</w:t>
      </w:r>
      <w:proofErr w:type="spellEnd"/>
      <w:r w:rsidRPr="00B8556C">
        <w:t>, die</w:t>
      </w:r>
      <w:r>
        <w:t xml:space="preserve"> </w:t>
      </w:r>
      <w:r w:rsidRPr="00B8556C">
        <w:t>urspr</w:t>
      </w:r>
      <w:r w:rsidR="00B13D74">
        <w:t>ü</w:t>
      </w:r>
      <w:r w:rsidRPr="00B8556C">
        <w:t xml:space="preserve">nglich dazu diente, französische Verben einzudeutschen </w:t>
      </w:r>
      <w:r w:rsidRPr="00D13157">
        <w:rPr>
          <w:i/>
        </w:rPr>
        <w:t>(parlieren),</w:t>
      </w:r>
      <w:r w:rsidRPr="00B8556C">
        <w:t xml:space="preserve"> wurde bald auch</w:t>
      </w:r>
      <w:r>
        <w:t xml:space="preserve"> </w:t>
      </w:r>
      <w:r w:rsidRPr="00B8556C">
        <w:t xml:space="preserve">zu Neubildungen mit deutschen Wortstämmen benutzt </w:t>
      </w:r>
      <w:r w:rsidRPr="00D13157">
        <w:rPr>
          <w:i/>
        </w:rPr>
        <w:t>(spintisieren, verlustieren)</w:t>
      </w:r>
      <w:r w:rsidRPr="00B8556C">
        <w:t>.</w:t>
      </w:r>
      <w:r>
        <w:t xml:space="preserve"> </w:t>
      </w:r>
    </w:p>
    <w:p w:rsidR="00BD1E03" w:rsidRDefault="00BD1E03" w:rsidP="00176BC3">
      <w:pPr>
        <w:pStyle w:val="4lABLesetext9-13"/>
      </w:pPr>
    </w:p>
    <w:p w:rsidR="00BD1E03" w:rsidRPr="00B8556C" w:rsidRDefault="00BD1E03" w:rsidP="00176BC3">
      <w:pPr>
        <w:pStyle w:val="4lABLesetext9-13"/>
      </w:pPr>
      <w:r w:rsidRPr="00B8556C">
        <w:t xml:space="preserve">Um </w:t>
      </w:r>
      <w:proofErr w:type="spellStart"/>
      <w:r w:rsidRPr="00B8556C">
        <w:t>sprachsch</w:t>
      </w:r>
      <w:r w:rsidR="00B13D74">
        <w:t>ü</w:t>
      </w:r>
      <w:r w:rsidRPr="00B8556C">
        <w:t>tzerische</w:t>
      </w:r>
      <w:proofErr w:type="spellEnd"/>
      <w:r w:rsidRPr="00B8556C">
        <w:t xml:space="preserve"> Einfalt von berechtigter Sorge zu trennen, muss man sich</w:t>
      </w:r>
      <w:r>
        <w:t xml:space="preserve"> </w:t>
      </w:r>
      <w:r w:rsidRPr="00B8556C">
        <w:t>klarmachen, dass Deutsch seit Langem eine Hybridsprache ist, die nicht nur Fluten</w:t>
      </w:r>
      <w:r>
        <w:t xml:space="preserve"> </w:t>
      </w:r>
      <w:r w:rsidRPr="00B8556C">
        <w:t xml:space="preserve">fremder Wörter aufgenommen hat, sondern auch in ihrer Grammatik mehrfach </w:t>
      </w:r>
      <w:r w:rsidR="00B13D74">
        <w:t>ü</w:t>
      </w:r>
      <w:r w:rsidRPr="00B8556C">
        <w:t>berformt</w:t>
      </w:r>
      <w:r>
        <w:t xml:space="preserve"> </w:t>
      </w:r>
      <w:r w:rsidRPr="00B8556C">
        <w:t>wurde. Den Anfang machten Mönche des Mittelalters, die zahllose Lehnbildungen nach</w:t>
      </w:r>
      <w:r>
        <w:t xml:space="preserve"> </w:t>
      </w:r>
      <w:r w:rsidRPr="00B8556C">
        <w:t>lateinischem Vorbild prägten – ber</w:t>
      </w:r>
      <w:r w:rsidR="00B13D74">
        <w:t>ü</w:t>
      </w:r>
      <w:r w:rsidRPr="00B8556C">
        <w:t xml:space="preserve">hmtes Beispiel ist die Neubildung </w:t>
      </w:r>
      <w:r w:rsidRPr="00D13157">
        <w:rPr>
          <w:i/>
        </w:rPr>
        <w:t>Gewissen</w:t>
      </w:r>
      <w:r w:rsidRPr="00B8556C">
        <w:t xml:space="preserve"> nach</w:t>
      </w:r>
      <w:r>
        <w:t xml:space="preserve"> </w:t>
      </w:r>
      <w:r w:rsidRPr="00B8556C">
        <w:t xml:space="preserve">lateinisch </w:t>
      </w:r>
      <w:proofErr w:type="spellStart"/>
      <w:r w:rsidRPr="00D13157">
        <w:rPr>
          <w:i/>
        </w:rPr>
        <w:t>conscientia</w:t>
      </w:r>
      <w:proofErr w:type="spellEnd"/>
      <w:r w:rsidRPr="00B8556C">
        <w:t>. Den zweiten Schub besorgten Humanismus und Reformation, als die</w:t>
      </w:r>
      <w:r>
        <w:t xml:space="preserve"> </w:t>
      </w:r>
      <w:r w:rsidRPr="00B8556C">
        <w:t>Syntax dem Lateinischen anverwandelt wurde. Man vergleiche die einfachen Satzmuster</w:t>
      </w:r>
      <w:r>
        <w:t xml:space="preserve"> </w:t>
      </w:r>
      <w:r w:rsidRPr="00B8556C">
        <w:t>des Mittelhochdeutschen mit dem Fr</w:t>
      </w:r>
      <w:r w:rsidR="00B13D74">
        <w:t>ü</w:t>
      </w:r>
      <w:r w:rsidRPr="00B8556C">
        <w:t xml:space="preserve">hneuhochdeutschen, erst </w:t>
      </w:r>
      <w:proofErr w:type="gramStart"/>
      <w:r w:rsidRPr="00B8556C">
        <w:t>recht</w:t>
      </w:r>
      <w:proofErr w:type="gramEnd"/>
      <w:r w:rsidRPr="00B8556C">
        <w:t xml:space="preserve"> aber mit dem barocken</w:t>
      </w:r>
      <w:r>
        <w:t xml:space="preserve"> </w:t>
      </w:r>
      <w:r w:rsidRPr="00B8556C">
        <w:t>Deutsch, in dem die Hypotaxen, die Partizipialkonstruktionen und Verschachtelungen</w:t>
      </w:r>
      <w:r>
        <w:t xml:space="preserve"> </w:t>
      </w:r>
      <w:r w:rsidRPr="00B8556C">
        <w:t>geradezu explodieren. Die Sprache eines Kleist oder Hegel wäre ohne diese syntaktische</w:t>
      </w:r>
      <w:r>
        <w:t xml:space="preserve"> </w:t>
      </w:r>
      <w:r w:rsidRPr="00B8556C">
        <w:t>Überfremdung nicht denkbar.</w:t>
      </w:r>
    </w:p>
    <w:p w:rsidR="00BD1E03" w:rsidRDefault="00BD1E03" w:rsidP="00176BC3">
      <w:pPr>
        <w:pStyle w:val="4lABLesetext9-13"/>
      </w:pPr>
    </w:p>
    <w:p w:rsidR="00BD1E03" w:rsidRPr="00B8556C" w:rsidRDefault="00BD1E03" w:rsidP="00176BC3">
      <w:pPr>
        <w:pStyle w:val="4lABLesetext9-13"/>
      </w:pPr>
      <w:r w:rsidRPr="00B8556C">
        <w:t>Daraus folgt freilich keine Entwarnung f</w:t>
      </w:r>
      <w:r w:rsidR="00B13D74">
        <w:t>ü</w:t>
      </w:r>
      <w:r w:rsidRPr="00B8556C">
        <w:t>r die Gegenwart. Denn die fr</w:t>
      </w:r>
      <w:r w:rsidR="00B13D74">
        <w:t>ü</w:t>
      </w:r>
      <w:r w:rsidRPr="00B8556C">
        <w:t>heren</w:t>
      </w:r>
      <w:r>
        <w:t xml:space="preserve"> </w:t>
      </w:r>
      <w:r w:rsidRPr="00B8556C">
        <w:t>Übernahmen haben das Deutsche komplexer, reicher, intellektueller und expressiver,</w:t>
      </w:r>
      <w:r>
        <w:t xml:space="preserve"> </w:t>
      </w:r>
      <w:r w:rsidRPr="00B8556C">
        <w:t>philosophischer und dichterischer, auch wissenschaftsfähiger gemacht. Unter dem</w:t>
      </w:r>
      <w:r>
        <w:t xml:space="preserve"> </w:t>
      </w:r>
      <w:r w:rsidRPr="00B8556C">
        <w:t>Einfluss des globalisierten Englisch aber vollzieht sich eine geradezu atemberaubende</w:t>
      </w:r>
      <w:r>
        <w:t xml:space="preserve"> </w:t>
      </w:r>
      <w:r w:rsidRPr="00B8556C">
        <w:t>Simplifizierung. Die englischen oder pseudoenglischen Ausdr</w:t>
      </w:r>
      <w:r w:rsidR="00B13D74">
        <w:t>ü</w:t>
      </w:r>
      <w:r w:rsidRPr="00B8556C">
        <w:t>cke kommen nämlich</w:t>
      </w:r>
      <w:r>
        <w:t xml:space="preserve"> </w:t>
      </w:r>
      <w:r w:rsidRPr="00B8556C">
        <w:t>nicht einfach hinzu, sie ersetzen auch nicht nur deutsche Wörter, was schlimmstenfalls</w:t>
      </w:r>
      <w:r>
        <w:t xml:space="preserve"> </w:t>
      </w:r>
      <w:r w:rsidR="00B13D74">
        <w:t>ü</w:t>
      </w:r>
      <w:r w:rsidRPr="00B8556C">
        <w:t>berfl</w:t>
      </w:r>
      <w:r w:rsidR="00B13D74">
        <w:t>ü</w:t>
      </w:r>
      <w:r w:rsidRPr="00B8556C">
        <w:t>ssig wäre. Sie verdrängen vielmehr die nat</w:t>
      </w:r>
      <w:r w:rsidR="00B13D74">
        <w:t>ü</w:t>
      </w:r>
      <w:r w:rsidRPr="00B8556C">
        <w:t>rliche Wortbildung des Deutschen,</w:t>
      </w:r>
      <w:r>
        <w:t xml:space="preserve"> </w:t>
      </w:r>
      <w:r w:rsidRPr="00B8556C">
        <w:t>die keinerlei Schwierigkeiten mit Neologismen hätte, weil sie mit ihrer Leichtigkeit der</w:t>
      </w:r>
      <w:r>
        <w:t xml:space="preserve"> </w:t>
      </w:r>
      <w:r w:rsidRPr="00B8556C">
        <w:t>Wortzusammensetzung sonst nur im Altgriechischen einen Vergleich hat.</w:t>
      </w:r>
      <w:r>
        <w:t xml:space="preserve"> </w:t>
      </w:r>
      <w:r w:rsidR="00A16132">
        <w:t>[…]</w:t>
      </w:r>
    </w:p>
    <w:p w:rsidR="00BD1E03" w:rsidRDefault="00BD1E03" w:rsidP="001A305D">
      <w:pPr>
        <w:pStyle w:val="4mFriedrichQuelle"/>
        <w:suppressLineNumbers/>
      </w:pPr>
    </w:p>
    <w:p w:rsidR="001A305D" w:rsidRDefault="001A305D" w:rsidP="001A305D">
      <w:pPr>
        <w:pStyle w:val="4mFriedrichQuelle"/>
        <w:suppressLineNumbers/>
      </w:pPr>
    </w:p>
    <w:p w:rsidR="00BD1E03" w:rsidRPr="00D13157" w:rsidRDefault="001435A1" w:rsidP="001A305D">
      <w:pPr>
        <w:pStyle w:val="4mFriedrichQuelle"/>
        <w:suppressLineNumbers/>
      </w:pPr>
      <w:r>
        <w:t xml:space="preserve">Jessen, Jens: Die verkaufte Sprache, in: </w:t>
      </w:r>
      <w:r w:rsidR="00BD1E03" w:rsidRPr="00D13157">
        <w:t>D</w:t>
      </w:r>
      <w:r>
        <w:t>ie</w:t>
      </w:r>
      <w:r w:rsidR="00BD1E03" w:rsidRPr="00D13157">
        <w:t xml:space="preserve"> Z</w:t>
      </w:r>
      <w:r>
        <w:t xml:space="preserve">eit, </w:t>
      </w:r>
      <w:r w:rsidRPr="00D13157">
        <w:t>Nr. 31</w:t>
      </w:r>
      <w:r>
        <w:t>, 26.</w:t>
      </w:r>
      <w:r w:rsidR="00BD1E03" w:rsidRPr="00D13157">
        <w:t>7.2007</w:t>
      </w:r>
      <w:r>
        <w:t>,</w:t>
      </w:r>
      <w:r w:rsidR="00BD1E03">
        <w:t xml:space="preserve"> </w:t>
      </w:r>
      <w:r w:rsidR="00BD1E03" w:rsidRPr="00D13157">
        <w:t>http://www.zeit.de/2007/31/Deutsch-Aufmacher</w:t>
      </w:r>
    </w:p>
    <w:sectPr w:rsidR="00BD1E03" w:rsidRPr="00D13157" w:rsidSect="001A305D">
      <w:headerReference w:type="default" r:id="rId9"/>
      <w:type w:val="continuous"/>
      <w:pgSz w:w="11906" w:h="16838" w:code="9"/>
      <w:pgMar w:top="1247" w:right="1134" w:bottom="284" w:left="1985" w:header="510" w:footer="57" w:gutter="0"/>
      <w:lnNumType w:countBy="5" w:distance="170" w:restart="continuous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2F" w:rsidRDefault="00111F2F">
      <w:r>
        <w:separator/>
      </w:r>
    </w:p>
  </w:endnote>
  <w:endnote w:type="continuationSeparator" w:id="0">
    <w:p w:rsidR="00111F2F" w:rsidRDefault="0011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ida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2F" w:rsidRDefault="00111F2F">
      <w:r>
        <w:separator/>
      </w:r>
    </w:p>
  </w:footnote>
  <w:footnote w:type="continuationSeparator" w:id="0">
    <w:p w:rsidR="00111F2F" w:rsidRDefault="0011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111F2F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11F2F" w:rsidRPr="00F3762E" w:rsidRDefault="00111F2F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111F2F" w:rsidRPr="00F3762E" w:rsidRDefault="00111F2F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111F2F" w:rsidRPr="00F3762E" w:rsidRDefault="00111F2F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111F2F" w:rsidRPr="00F3762E" w:rsidRDefault="00111F2F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111F2F" w:rsidRPr="00F3762E" w:rsidRDefault="00111F2F" w:rsidP="001B770D">
          <w:pPr>
            <w:pStyle w:val="TabelleKopf"/>
          </w:pPr>
        </w:p>
      </w:tc>
    </w:tr>
  </w:tbl>
  <w:p w:rsidR="00111F2F" w:rsidRDefault="00111F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5A224" wp14:editId="3F3A09EF">
              <wp:simplePos x="0" y="0"/>
              <wp:positionH relativeFrom="margin">
                <wp:posOffset>-755591</wp:posOffset>
              </wp:positionH>
              <wp:positionV relativeFrom="margin">
                <wp:posOffset>-466476</wp:posOffset>
              </wp:positionV>
              <wp:extent cx="184092" cy="144145"/>
              <wp:effectExtent l="0" t="0" r="6985" b="825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92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F2F" w:rsidRDefault="00111F2F" w:rsidP="00996A4E">
                          <w:pPr>
                            <w:pStyle w:val="FVKasten"/>
                          </w:pPr>
                          <w:r>
                            <w:t>3</w:t>
                          </w:r>
                        </w:p>
                        <w:p w:rsidR="00111F2F" w:rsidRPr="00996A4E" w:rsidRDefault="00111F2F" w:rsidP="00996A4E">
                          <w:pPr>
                            <w:pStyle w:val="FVKast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5A2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9.5pt;margin-top:-36.75pt;width:14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YdewIAAP4E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QShFWpDogfce3egeZaE7nXElJN0bSPM9vAaVY6XO3Gn62SGl1w1Re76yVncNJwzYxZPJs6MDjgsg&#10;u+6dZnANOXgdgfratqF10AwE6KDS41mZQIWGKxd5WkwxorCV5XmWzwK3hJTjYWOdf8N1i0JQYQvC&#10;R3ByvHN+SB1Twl1OS8G2Qsq4sPvdWlp0JGCS1WZ1u9qc0F+kSRWSlQ7HBsThDXCEO8JeYBtF/1Zk&#10;0zy9mRaT7XxxOcm3+WxSXKaLSZoVN8U8zYt8s/0eCGZ52QjGuLoTio8GzPK/E/g0CoN1ogVRV+Fi&#10;Np0NCv2xyDT+fldkKzzMoxQtGOKcRMqg661iUDYpPRFyiJOX9KMg0IPxP3YluiAIP1jA97seUII1&#10;dpo9gh+sBr1AdPiIQNBo+xWjDgaywu7LgViOkXyrwFNhesfAjsFuDIiicLTCHqMhXPthyg/Gin0D&#10;yINrlV6B72oRPfHEAiiHBQxZJH/6IIQpfr6OWU+freUPAAAA//8DAFBLAwQUAAYACAAAACEAfHna&#10;0+IAAAAMAQAADwAAAGRycy9kb3ducmV2LnhtbEyPQU/DMAyF70j8h8hI3LqkTIWtNJ0QAgm008Yk&#10;xC1rvbSicaom3cp+/cwJbs/20/P3itXkOnHEIbSeNKQzBQKp8nVLVsPu4zVZgAjRUG06T6jhBwOs&#10;yuurwuS1P9EGj9toBYdQyI2GJsY+lzJUDToTZr5H4tvBD85EHgcr68GcONx18k6pe+lMS/yhMT0+&#10;N1h9b0en4WX9/na256/dxvZz+anUWGWHUevbm+npEUTEKf6Z4Ref0aFkpr0fqQ6i05Ck6ZLLRFYP&#10;8wwEW5Kl4s2eRaYWIMtC/i9RXgAAAP//AwBQSwECLQAUAAYACAAAACEAtoM4kv4AAADhAQAAEwAA&#10;AAAAAAAAAAAAAAAAAAAAW0NvbnRlbnRfVHlwZXNdLnhtbFBLAQItABQABgAIAAAAIQA4/SH/1gAA&#10;AJQBAAALAAAAAAAAAAAAAAAAAC8BAABfcmVscy8ucmVsc1BLAQItABQABgAIAAAAIQCcbzYdewIA&#10;AP4EAAAOAAAAAAAAAAAAAAAAAC4CAABkcnMvZTJvRG9jLnhtbFBLAQItABQABgAIAAAAIQB8edrT&#10;4gAAAAwBAAAPAAAAAAAAAAAAAAAAANUEAABkcnMvZG93bnJldi54bWxQSwUGAAAAAAQABADzAAAA&#10;5AUAAAAA&#10;" fillcolor="#adaead" stroked="f">
              <v:textbox inset="0,0,0,0">
                <w:txbxContent>
                  <w:p w:rsidR="00111F2F" w:rsidRDefault="00111F2F" w:rsidP="00996A4E">
                    <w:pPr>
                      <w:pStyle w:val="FVKasten"/>
                    </w:pPr>
                    <w:r>
                      <w:t>3</w:t>
                    </w:r>
                  </w:p>
                  <w:p w:rsidR="00111F2F" w:rsidRPr="00996A4E" w:rsidRDefault="00111F2F" w:rsidP="00996A4E">
                    <w:pPr>
                      <w:pStyle w:val="FVKasten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D9A7A2" wp14:editId="0C00F1C2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939C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f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T0JrOuBwiSrWzoTh6Vq9mq+l3h5QuG6IOPFJ8uxhIy0JG8i4lbJyBC/bdF80ghhy9jn06&#10;17YNkNABdI5yXO5y8LNHFA6z2WKWTjCivSsheZ9nrPOfuW5RMAosgXLEJaet84EHyfuQcI3SGyFl&#10;FFsq1BX4aZ6lMcFpKVhwhjBnD/tSWnQiYVziF4sCz2OY1UfFIljDCVvfbE+EvNpwuVQBDyoBOjfr&#10;Og8/FuliPV/Px4PxaLoejNOqGnzalOPBdJPNJtVTVZZV9jNQy8Z5IxjjKrDrZzMb/532t1dynar7&#10;dN7bkLxHj/0Csv0/ko5SBvWuc7DX7LKzvcQwjjH49nTCvD/uwX584KtfAAAA//8DAFBLAwQUAAYA&#10;CAAAACEArBQStN4AAAAJAQAADwAAAGRycy9kb3ducmV2LnhtbEyPQU/CQBCF7yb+h82YeJOtUAFr&#10;t4Ro8OCNYiTelu7YNnRnm+7Sln/vmJjAbd7My5vvpavRNqLHzteOFDxOIhBIhTM1lQo+d5uHJQgf&#10;NBndOEIFZ/Swym5vUp0YN9AW+zyUgkPIJ1pBFUKbSOmLCq32E9ci8e3HdVYHll0pTacHDreNnEbR&#10;XFpdE3+odIuvFRbH/GQVfB8X8/VHPwxvu/fc7WNvZl/7Z6Xu78b1C4iAY7iY4Q+f0SFjpoM7kfGi&#10;Yb3gKkHBMp7ywIb4aQbi8L+QWSqvG2S/AAAA//8DAFBLAQItABQABgAIAAAAIQC2gziS/gAAAOEB&#10;AAATAAAAAAAAAAAAAAAAAAAAAABbQ29udGVudF9UeXBlc10ueG1sUEsBAi0AFAAGAAgAAAAhADj9&#10;If/WAAAAlAEAAAsAAAAAAAAAAAAAAAAALwEAAF9yZWxzLy5yZWxzUEsBAi0AFAAGAAgAAAAhAOEG&#10;d/sSAgAAKAQAAA4AAAAAAAAAAAAAAAAALgIAAGRycy9lMm9Eb2MueG1sUEsBAi0AFAAGAAgAAAAh&#10;AKwUErTeAAAACQEAAA8AAAAAAAAAAAAAAAAAbA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47555A" wp14:editId="1AA2282D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5F4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5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oTW9cQV4VGprQ3H0pJ7NRtOfDildtUTteaT4cjYQloWI5FVI2DgDCXb9V83Ahxy8jn06&#10;NbYLkNABdIpynG9y8JNHdDikcJql2exxnketElJcI411/gvXHQpGiSWQjsjkuHE+MCHF1SUkUnot&#10;pIxyS4X6Ej/MsjQGOC0FC5fBzdn9rpIWHUkYmPjFsuDm3s3qg2IRrOWErS62J0IONiSXKuBBLUDn&#10;Yg0T8Wuezlez1Swf5ZPpapSndT36vK7y0XSdPX6qH+qqqrPfgVqWF61gjKvA7jqdWf429S/vZJir&#10;23ze2pC8Ro/9ArLXfyQdxQz6DZOw0+y8tVeRYSCj8+XxhIm/34N9/8SXf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AS&#10;woo5EwIAACo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C0EF4" wp14:editId="500680DB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F2F" w:rsidRPr="00EC7C56" w:rsidRDefault="00111F2F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C0EF4" id="Text Box 2" o:spid="_x0000_s1028" type="#_x0000_t202" style="position:absolute;margin-left:39.7pt;margin-top:0;width:11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8rwIAALQ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2LMRK0hR49sMGgWzmgmS1P3+kEvO478DMDbIOro6q7O1l810jIdU3Fjt0oJfua0RLSC+1N/+zq&#10;iKMtyLb/JEsIQ/dGOqChUq2tHVQDATq06fHUGptKYUMSEpI5RgUchUEUhJdzF4Im0+1OafOByRZZ&#10;I8UKWu/Q6eFOG5sNTSYXG0zInDeNa38jXmyA47gDseGqPbNZuG7+jIN4E20i4pHZYuORIMu8m3xN&#10;vEUeLufZZbZeZ+GTjRuSpOZlyYQNMykrJH/WuaPGR02ctKVlw0sLZ1PSarddNwodKCg7d9+xIGdu&#10;/ss0XBGAyytK4YwEt7PYyxfR0iM5mXvxMoi8IIxv40VAYpLlLyndccH+nRLqU3wJVRvF9Ftugfve&#10;cqNJyw3Mjoa3KY5OTjSxEtyI0rXWUN6M9lkpbPrPpYB2T412grUaHdVqhu0wPg0b3Yp5K8tHULCS&#10;IDCQKcw9MOw6W8JvD2MkxfrHniqGUfNRwEOwM2cy1GRsJ4OKopYwjQxGo7k242zad4rvagAfn5qQ&#10;N/BYKu50/JzI8YnBaHB0jmPMzp7zf+f1PGx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BtIcH8rwIAALQ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111F2F" w:rsidRPr="00EC7C56" w:rsidRDefault="00111F2F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4727"/>
    <w:multiLevelType w:val="hybridMultilevel"/>
    <w:tmpl w:val="64D80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FA2864"/>
    <w:multiLevelType w:val="hybridMultilevel"/>
    <w:tmpl w:val="82765902"/>
    <w:lvl w:ilvl="0" w:tplc="964086B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951AE"/>
    <w:multiLevelType w:val="hybridMultilevel"/>
    <w:tmpl w:val="D8B09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F5948"/>
    <w:multiLevelType w:val="hybridMultilevel"/>
    <w:tmpl w:val="954AC698"/>
    <w:lvl w:ilvl="0" w:tplc="6F26915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124E2"/>
    <w:multiLevelType w:val="hybridMultilevel"/>
    <w:tmpl w:val="F62CA7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15428"/>
    <w:multiLevelType w:val="hybridMultilevel"/>
    <w:tmpl w:val="56208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0E45"/>
    <w:multiLevelType w:val="hybridMultilevel"/>
    <w:tmpl w:val="2174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7DF0912"/>
    <w:multiLevelType w:val="hybridMultilevel"/>
    <w:tmpl w:val="04DA6978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0CA9"/>
    <w:multiLevelType w:val="hybridMultilevel"/>
    <w:tmpl w:val="CAD87E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21"/>
  </w:num>
  <w:num w:numId="18">
    <w:abstractNumId w:val="23"/>
  </w:num>
  <w:num w:numId="19">
    <w:abstractNumId w:val="26"/>
  </w:num>
  <w:num w:numId="20">
    <w:abstractNumId w:val="14"/>
  </w:num>
  <w:num w:numId="21">
    <w:abstractNumId w:val="25"/>
  </w:num>
  <w:num w:numId="22">
    <w:abstractNumId w:val="18"/>
  </w:num>
  <w:num w:numId="23">
    <w:abstractNumId w:val="11"/>
  </w:num>
  <w:num w:numId="24">
    <w:abstractNumId w:val="12"/>
  </w:num>
  <w:num w:numId="25">
    <w:abstractNumId w:val="16"/>
  </w:num>
  <w:num w:numId="26">
    <w:abstractNumId w:val="21"/>
  </w:num>
  <w:num w:numId="27">
    <w:abstractNumId w:val="23"/>
  </w:num>
  <w:num w:numId="28">
    <w:abstractNumId w:val="26"/>
  </w:num>
  <w:num w:numId="29">
    <w:abstractNumId w:val="14"/>
  </w:num>
  <w:num w:numId="30">
    <w:abstractNumId w:val="25"/>
  </w:num>
  <w:num w:numId="31">
    <w:abstractNumId w:val="18"/>
  </w:num>
  <w:num w:numId="32">
    <w:abstractNumId w:val="27"/>
  </w:num>
  <w:num w:numId="33">
    <w:abstractNumId w:val="28"/>
  </w:num>
  <w:num w:numId="34">
    <w:abstractNumId w:val="17"/>
  </w:num>
  <w:num w:numId="35">
    <w:abstractNumId w:val="13"/>
  </w:num>
  <w:num w:numId="36">
    <w:abstractNumId w:val="22"/>
  </w:num>
  <w:num w:numId="37">
    <w:abstractNumId w:val="31"/>
  </w:num>
  <w:num w:numId="38">
    <w:abstractNumId w:val="19"/>
  </w:num>
  <w:num w:numId="39">
    <w:abstractNumId w:val="30"/>
  </w:num>
  <w:num w:numId="40">
    <w:abstractNumId w:val="24"/>
  </w:num>
  <w:num w:numId="4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07054"/>
    <w:rsid w:val="000460E8"/>
    <w:rsid w:val="00067F41"/>
    <w:rsid w:val="00073DB5"/>
    <w:rsid w:val="00075AD9"/>
    <w:rsid w:val="000771E0"/>
    <w:rsid w:val="000859B2"/>
    <w:rsid w:val="00092D45"/>
    <w:rsid w:val="0009541C"/>
    <w:rsid w:val="000C02FC"/>
    <w:rsid w:val="000D18AA"/>
    <w:rsid w:val="000D321F"/>
    <w:rsid w:val="000E2F2B"/>
    <w:rsid w:val="00111F2F"/>
    <w:rsid w:val="00116D22"/>
    <w:rsid w:val="00142EF3"/>
    <w:rsid w:val="00143387"/>
    <w:rsid w:val="001435A1"/>
    <w:rsid w:val="00144144"/>
    <w:rsid w:val="00176BC3"/>
    <w:rsid w:val="001A1C86"/>
    <w:rsid w:val="001A2172"/>
    <w:rsid w:val="001A305D"/>
    <w:rsid w:val="001A7550"/>
    <w:rsid w:val="001B770D"/>
    <w:rsid w:val="001C40A1"/>
    <w:rsid w:val="001D3009"/>
    <w:rsid w:val="001E46EB"/>
    <w:rsid w:val="001E6C6F"/>
    <w:rsid w:val="0024026A"/>
    <w:rsid w:val="00243B7F"/>
    <w:rsid w:val="002442B2"/>
    <w:rsid w:val="002459D3"/>
    <w:rsid w:val="002529B6"/>
    <w:rsid w:val="00260180"/>
    <w:rsid w:val="00272907"/>
    <w:rsid w:val="002B6F6F"/>
    <w:rsid w:val="002D6B95"/>
    <w:rsid w:val="002F6C4D"/>
    <w:rsid w:val="00345888"/>
    <w:rsid w:val="00362EF0"/>
    <w:rsid w:val="003744FE"/>
    <w:rsid w:val="00395C04"/>
    <w:rsid w:val="003A5EA0"/>
    <w:rsid w:val="003B064B"/>
    <w:rsid w:val="003C28C7"/>
    <w:rsid w:val="004019DA"/>
    <w:rsid w:val="00440CB5"/>
    <w:rsid w:val="00462FEC"/>
    <w:rsid w:val="00490EDF"/>
    <w:rsid w:val="00490EE9"/>
    <w:rsid w:val="004C3754"/>
    <w:rsid w:val="00520951"/>
    <w:rsid w:val="005346A3"/>
    <w:rsid w:val="005424F9"/>
    <w:rsid w:val="005527FF"/>
    <w:rsid w:val="00586D53"/>
    <w:rsid w:val="005A3161"/>
    <w:rsid w:val="005A5F82"/>
    <w:rsid w:val="005B31F1"/>
    <w:rsid w:val="005C21D1"/>
    <w:rsid w:val="005C475C"/>
    <w:rsid w:val="005D1B53"/>
    <w:rsid w:val="005F396F"/>
    <w:rsid w:val="005F6ADB"/>
    <w:rsid w:val="00657536"/>
    <w:rsid w:val="006C303E"/>
    <w:rsid w:val="00737DA2"/>
    <w:rsid w:val="007475BB"/>
    <w:rsid w:val="007522CA"/>
    <w:rsid w:val="007A2BB0"/>
    <w:rsid w:val="007C326D"/>
    <w:rsid w:val="007D20EF"/>
    <w:rsid w:val="007E4D64"/>
    <w:rsid w:val="00807F80"/>
    <w:rsid w:val="008213A3"/>
    <w:rsid w:val="0083313F"/>
    <w:rsid w:val="00874836"/>
    <w:rsid w:val="00891194"/>
    <w:rsid w:val="008925A0"/>
    <w:rsid w:val="008950B4"/>
    <w:rsid w:val="00896EFC"/>
    <w:rsid w:val="008C408A"/>
    <w:rsid w:val="00922405"/>
    <w:rsid w:val="00923066"/>
    <w:rsid w:val="00953F84"/>
    <w:rsid w:val="00961173"/>
    <w:rsid w:val="00983AAC"/>
    <w:rsid w:val="00986E22"/>
    <w:rsid w:val="00996A4E"/>
    <w:rsid w:val="009A0746"/>
    <w:rsid w:val="009B673E"/>
    <w:rsid w:val="009D1754"/>
    <w:rsid w:val="009E17DB"/>
    <w:rsid w:val="009E31DF"/>
    <w:rsid w:val="00A12131"/>
    <w:rsid w:val="00A16132"/>
    <w:rsid w:val="00A217CD"/>
    <w:rsid w:val="00A756F7"/>
    <w:rsid w:val="00A879EB"/>
    <w:rsid w:val="00AB1D78"/>
    <w:rsid w:val="00AD1903"/>
    <w:rsid w:val="00AD261D"/>
    <w:rsid w:val="00AF4A11"/>
    <w:rsid w:val="00B04375"/>
    <w:rsid w:val="00B13D74"/>
    <w:rsid w:val="00B87A57"/>
    <w:rsid w:val="00B97AC4"/>
    <w:rsid w:val="00BC3303"/>
    <w:rsid w:val="00BC5658"/>
    <w:rsid w:val="00BD1E03"/>
    <w:rsid w:val="00C12454"/>
    <w:rsid w:val="00C21DEA"/>
    <w:rsid w:val="00C35DCD"/>
    <w:rsid w:val="00C50FE8"/>
    <w:rsid w:val="00C64D77"/>
    <w:rsid w:val="00C66B25"/>
    <w:rsid w:val="00C92FFF"/>
    <w:rsid w:val="00CA3452"/>
    <w:rsid w:val="00CB1EC7"/>
    <w:rsid w:val="00CD0812"/>
    <w:rsid w:val="00CE595D"/>
    <w:rsid w:val="00D463F1"/>
    <w:rsid w:val="00D47E3A"/>
    <w:rsid w:val="00D608C9"/>
    <w:rsid w:val="00D6201E"/>
    <w:rsid w:val="00D7373F"/>
    <w:rsid w:val="00D776CE"/>
    <w:rsid w:val="00D96CA3"/>
    <w:rsid w:val="00DA6F24"/>
    <w:rsid w:val="00DF6A53"/>
    <w:rsid w:val="00E13CC4"/>
    <w:rsid w:val="00E16B16"/>
    <w:rsid w:val="00E252C9"/>
    <w:rsid w:val="00E35640"/>
    <w:rsid w:val="00E92D9C"/>
    <w:rsid w:val="00E93726"/>
    <w:rsid w:val="00E95C16"/>
    <w:rsid w:val="00EB7543"/>
    <w:rsid w:val="00EC0D23"/>
    <w:rsid w:val="00EC48C2"/>
    <w:rsid w:val="00EE421A"/>
    <w:rsid w:val="00EE64F1"/>
    <w:rsid w:val="00F113A1"/>
    <w:rsid w:val="00F435C4"/>
    <w:rsid w:val="00F514E6"/>
    <w:rsid w:val="00F613D9"/>
    <w:rsid w:val="00F71704"/>
    <w:rsid w:val="00F7336E"/>
    <w:rsid w:val="00F83B99"/>
    <w:rsid w:val="00F83F93"/>
    <w:rsid w:val="00FA635C"/>
    <w:rsid w:val="00FB3E92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ußnote"/>
    <w:qFormat/>
    <w:rsid w:val="00111F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111F2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11F2F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qFormat/>
    <w:rsid w:val="00C124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0771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771E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fLiteraturTextpLIFT2FlietextLiteratur">
    <w:name w:val="2f_Literatur_Text_pLIFT (2_Fließtext/Literatur)"/>
    <w:basedOn w:val="Standard"/>
    <w:uiPriority w:val="99"/>
    <w:rsid w:val="00EB7543"/>
    <w:pPr>
      <w:autoSpaceDE w:val="0"/>
      <w:autoSpaceDN w:val="0"/>
      <w:adjustRightInd w:val="0"/>
      <w:spacing w:line="180" w:lineRule="atLeast"/>
      <w:ind w:left="227" w:hanging="227"/>
      <w:jc w:val="both"/>
      <w:textAlignment w:val="baseline"/>
    </w:pPr>
    <w:rPr>
      <w:rFonts w:ascii="Candida Std" w:eastAsia="Times New Roman" w:hAnsi="Candida Std" w:cs="Candida St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4337-2757-43C0-AB78-1C025493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5DDA35A1.dotm</Template>
  <TotalTime>0</TotalTime>
  <Pages>1</Pages>
  <Words>478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3610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Martina Winter [Friedrich Verlag GmbH]</cp:lastModifiedBy>
  <cp:revision>12</cp:revision>
  <cp:lastPrinted>2017-02-27T11:37:00Z</cp:lastPrinted>
  <dcterms:created xsi:type="dcterms:W3CDTF">2017-02-01T11:31:00Z</dcterms:created>
  <dcterms:modified xsi:type="dcterms:W3CDTF">2017-02-27T12:36:00Z</dcterms:modified>
  <cp:category>Autorentemplate</cp:category>
</cp:coreProperties>
</file>